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ПРИЛОЖЕНИЕ №2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Регламент ролей, прав доступа и управления пользователями S-OMS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 Договору № ___ о предоставлении доступа к S-OMS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«Клиент», с другой стороны,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совместно именуемые «Стороны», утвердили настоящее Приложение №2 — Регламент ролей, прав доступа и управления пользователями S-OMS.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1.1. Настоящий Регламент определяет порядок создания, назначения, изменения, ограничения, блокировки и удаления ролей и прав доступа пользователей в S-OMS.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1.2. Настоящий Регламент является неотъемлемой частью Договора № ___ о предоставлении доступа к S-OMS.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1.3. S-OMS является операционным модулем управления охранными, объектными, диспетчерскими и инцидентными процессами в цифровой экосистеме QOR.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1.4. Цель настоящего Регламента — обеспечить разграничение доступа к данным, функциям, объектам, постам, сменам, персоналу, инцидентам, отчётам, настройкам и API S-OMS.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1.5. Доступ к S-OMS предоставляется по ролевой модели. Каждый пользователь получает только те права, которые необходимы для выполнения его служебных задач.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1.6. Клиент отвечает за корректное назначение ролей своим пользователям, своевременное удаление неактуальных доступов, контроль сотрудников и законность обработки данных в своей организации.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1.7. Оператор отвечает за техническую реализацию ролевой модели в пределах возможностей S-OMS и за управление платформенными доступами со стороны Оператора.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1.8. Все действия пользователей S-OMS могут фиксироваться в журнале действий.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2.1. S-OMS — Security Operations Management System, операционный модуль управления охранными и объектными процессами.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2.2. Пользователь S-OMS — физическое лицо, которому предоставлен доступ к S-OMS.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2.3. Роль — набор прав доступа, определяющий, какие действия пользователь может выполнять в S-OMS.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2.4. Права доступа — разрешения на просмотр, создание, изменение, удаление, экспорт, назначение, подтверждение, закрытие или иное действие с данными и функциями S-OMS.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2.5. Организация — юридическое лицо, охранное агентство, корпоративный клиент, служба безопасности или иная структура, подключённая к S-OMS.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2.6. Объект — адрес, территория, здание, помещение, жилой комплекс, бизнес-центр, предприятие, пост, зона или иной объект, заведённый в S-OMS.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2.7. Инцидент — тревожное обращение, событие, нарушение, заявка, происшествие, сигнал, сообщение или иное событие, зафиксированное в S-OMS.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2.8. Администратор организации — пользователь Клиента, управляющий доступами, объектами, пользователями и настройками своей организации.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2.9. Платформенная роль — роль пользователя со стороны Оператора, необходимая для управления платформой, технической поддержки, диспетчеризации, контроля качества и администрирования QOR.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2.10. Организационная роль — роль пользователя внутри организации Клиента.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2.11. API-пользователь — техническая учётная запись или интеграционный доступ, используемый для обмена данными между S-OMS и внешней системой.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2.12. Журнал действий — техническая запись действий пользователей в S-OMS.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 Принципы управления доступами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3.1. Доступы в S-OMS предоставляются по следующим принципам: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минимально необходимый доступ;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персональная ответственность пользователя;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запрет общих учётных записей, если иное не согласовано Сторонами;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разделение административных и операционных прав;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разграничение доступа по организации;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разграничение доступа по объектам;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разграничение доступа по ролям;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разграничение доступа по действиям;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фиксация действий в журнале;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своевременное удаление неактуальных доступов;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защита персональных данных;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контроль доступа к инцидентам и тревожным обращениям.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3.2. Пользователь не должен получать доступ к данным, которые не относятся к его служебным задачам.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3.3. Пользователь не вправе передавать свой логин, пароль, код подтверждения, токен, API-ключ или иной идентификатор доступа третьим лицам.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3.4. Все действия, совершённые через учётную запись пользователя, считаются действиями соответствующего пользователя и организации Клиента, если не доказано иное.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3.5. Клиент обязан немедленно блокировать или инициировать блокировку доступа пользователя, который уволен, переведён, отстранён, утратил полномочия или больше не должен иметь доступ к S-OMS.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4. Категории ролей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4.1. В S-OMS могут использоваться следующие категории ролей: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платформенные роли Оператора;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административные роли Клиента;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операционные роли Клиента;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диспетчерские роли;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объектовые роли;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роли охранного персонала;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наблюдательные роли;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аудиторские роли;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технические роли;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API-роли.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4.2. Конкретный перечень ролей может отличаться в зависимости от тарифа, версии S-OMS, типа Клиента, подключённых модулей и настроек организации.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4.3. Оператор вправе изменять, добавлять, объединять или удалять роли в S-OMS, если такие изменения не нарушают оплаченный доступ Клиента в существенной части.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4.4. В отдельных проектах Стороны могут согласовать индивидуальные роли и права доступа.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5. Платформенные роли Оператора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5.1. Платформенные роли предназначены для управления S-OMS, поддержки Клиентов, обработки технических обращений, контроля качества, диспетчеризации и администрирования платформы.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5.2. К платформенным ролям могут относиться: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суперадминистратор платформы;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администратор платформы;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диспетчер платформы;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директор платформы;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специалист технической поддержки;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технический администратор;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аудитор платформы.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5.3. Суперадминистратор платформы имеет максимальный административный доступ к настройкам S-OMS, организациям, пользователям, ролям, системным параметрам, журналам и техническим функциям.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5.4. Администратор платформы управляет организациями, пользователями, настройками и доступами в пределах полномочий, предоставленных Оператором.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5.5. Диспетчер платформы может просматривать и обрабатывать инциденты, тревожные обращения, статусы, карточки событий и связанные данные в пределах служебной необходимости.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5.6. Директор платформы может иметь доступ к отчётам, аналитике, показателям качества, журналам и управленческим данным без права технического администрирования, если иное не установлено Оператором.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5.7. Специалист технической поддержки может получать ограниченный доступ к данным Клиента для решения технических обращений, восстановления доступа, проверки ошибок и сопровождения.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5.8. Технический администратор может иметь доступ к техническим настройкам, интеграциям, API, журналам ошибок, системным параметрам и инфраструктурным функциям.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5.9. Аудитор платформы может просматривать журналы, отчёты и действия пользователей без права изменения данных, если иное не установлено Оператором.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6. Организационные роли Клиента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6.1. Организационные роли предназначены для пользователей Клиента.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6.2. К организационным ролям могут относиться: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директор;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диспетчер организации;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оператор организации;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начальник смены;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сотрудник охраны;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наблюдатель;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аудитор организации;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API-пользователь.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6.3. Владелец организации имеет максимальный доступ в пределах организации Клиента.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6.4. Администратор организации управляет пользователями, ролями, объектами, постами, настройками и базовыми справочниками организации.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6.5. Руководитель службы безопасности имеет доступ к объектам, инцидентам, персоналу, сменам, маршрутам, отчётам и показателям качества в пределах своей организации.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6.6. Директор имеет доступ к управленческим отчётам, аналитике, ключевым показателям и событиям организации без обязательного права операционного изменения данных.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6.7. Диспетчер организации принимает, распределяет, обновляет и закрывает инциденты в пределах своей организации, объектов и назначенных зон.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6.8. Оператор организации может создавать и обновлять инциденты, фиксировать события, назначать исполнителей и работать со статусами в пределах своих прав.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6.9. Менеджер объекта управляет данными конкретного объекта, постами, сменами, персоналом, инцидентами и отчётами по объекту.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6.10. Начальник смены управляет текущей сменой, сотрудниками смены, статусами, обходами, маршрутами и инцидентами в пределах смены.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6.11. Сотрудник охраны видит назначенные ему смены, посты, маршруты, задачи и инциденты, а также может выполнять действия, предусмотренные своей ролью.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6.12. Наблюдатель имеет доступ только на просмотр данных, которые разрешены Клиентом или Оператором.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6.13. Аудитор организации имеет доступ к отчётам, журналам и истории действий в пределах организации без права изменения операционных данных.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6.14. API-пользователь используется для интеграции внешних систем и имеет только те права, которые явно указаны в API-настройках.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7. Базовая матрица прав доступа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Раздел S-OMS</w:t>
        <w:tab/>
        <w:t xml:space="preserve">Владелец организации</w:t>
        <w:tab/>
        <w:t xml:space="preserve">Администратор организации</w:t>
        <w:tab/>
        <w:t xml:space="preserve">Руководитель СБ</w:t>
        <w:tab/>
        <w:t xml:space="preserve">Диспетчер</w:t>
        <w:tab/>
        <w:t xml:space="preserve">Менеджер объекта</w:t>
        <w:tab/>
        <w:t xml:space="preserve">Начальник смены</w:t>
        <w:tab/>
        <w:t xml:space="preserve">Сотрудник охраны</w:t>
        <w:tab/>
        <w:t xml:space="preserve">Наблюдатель</w:t>
        <w:tab/>
        <w:t xml:space="preserve">Аудитор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Организация</w:t>
        <w:tab/>
        <w:t xml:space="preserve">полный доступ</w:t>
        <w:tab/>
        <w:t xml:space="preserve">изменение</w:t>
        <w:tab/>
        <w:t xml:space="preserve">просмотр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Пользователи</w:t>
        <w:tab/>
        <w:t xml:space="preserve">полный доступ</w:t>
        <w:tab/>
        <w:t xml:space="preserve">полный доступ</w:t>
        <w:tab/>
        <w:t xml:space="preserve">просмотр</w:t>
        <w:tab/>
        <w:t xml:space="preserve">нет</w:t>
        <w:tab/>
        <w:t xml:space="preserve">ограниченно</w:t>
        <w:tab/>
        <w:t xml:space="preserve">нет</w:t>
        <w:tab/>
        <w:t xml:space="preserve">нет</w:t>
        <w:tab/>
        <w:t xml:space="preserve">нет</w:t>
        <w:tab/>
        <w:t xml:space="preserve">просмотр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Роли</w:t>
        <w:tab/>
        <w:t xml:space="preserve">полный доступ</w:t>
        <w:tab/>
        <w:t xml:space="preserve">изменение в пределах прав</w:t>
        <w:tab/>
        <w:t xml:space="preserve">просмотр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просмотр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Объекты</w:t>
        <w:tab/>
        <w:t xml:space="preserve">полный доступ</w:t>
        <w:tab/>
        <w:t xml:space="preserve">полный доступ</w:t>
        <w:tab/>
        <w:t xml:space="preserve">просмотр/изменение</w:t>
        <w:tab/>
        <w:t xml:space="preserve">просмотр</w:t>
        <w:tab/>
        <w:t xml:space="preserve">изменение своих объектов</w:t>
        <w:tab/>
        <w:t xml:space="preserve">просмотр</w:t>
        <w:tab/>
        <w:t xml:space="preserve">просмотр назначенных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Посты</w:t>
        <w:tab/>
        <w:t xml:space="preserve">полный доступ</w:t>
        <w:tab/>
        <w:t xml:space="preserve">полный доступ</w:t>
        <w:tab/>
        <w:t xml:space="preserve">просмотр/изменение</w:t>
        <w:tab/>
        <w:t xml:space="preserve">просмотр</w:t>
        <w:tab/>
        <w:t xml:space="preserve">изменение своих объектов</w:t>
        <w:tab/>
        <w:t xml:space="preserve">просмотр</w:t>
        <w:tab/>
        <w:t xml:space="preserve">просмотр назначенных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Персонал</w:t>
        <w:tab/>
        <w:t xml:space="preserve">полный доступ</w:t>
        <w:tab/>
        <w:t xml:space="preserve">полный доступ</w:t>
        <w:tab/>
        <w:t xml:space="preserve">просмотр/изменение</w:t>
        <w:tab/>
        <w:t xml:space="preserve">просмотр</w:t>
        <w:tab/>
        <w:t xml:space="preserve">просмотр/изменение по объекту</w:t>
        <w:tab/>
        <w:t xml:space="preserve">просмотр смены</w:t>
        <w:tab/>
        <w:t xml:space="preserve">свои данные</w:t>
        <w:tab/>
        <w:t xml:space="preserve">нет</w:t>
        <w:tab/>
        <w:t xml:space="preserve">просмотр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Смены</w:t>
        <w:tab/>
        <w:t xml:space="preserve">полный доступ</w:t>
        <w:tab/>
        <w:t xml:space="preserve">полный доступ</w:t>
        <w:tab/>
        <w:t xml:space="preserve">просмотр/изменение</w:t>
        <w:tab/>
        <w:t xml:space="preserve">просмотр</w:t>
        <w:tab/>
        <w:t xml:space="preserve">изменение по объекту</w:t>
        <w:tab/>
        <w:t xml:space="preserve">изменение текущей смены</w:t>
        <w:tab/>
        <w:t xml:space="preserve">просмотр своих смен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Маршруты</w:t>
        <w:tab/>
        <w:t xml:space="preserve">полный доступ</w:t>
        <w:tab/>
        <w:t xml:space="preserve">полный доступ</w:t>
        <w:tab/>
        <w:t xml:space="preserve">просмотр/изменение</w:t>
        <w:tab/>
        <w:t xml:space="preserve">просмотр</w:t>
        <w:tab/>
        <w:t xml:space="preserve">изменение по объекту</w:t>
        <w:tab/>
        <w:t xml:space="preserve">изменение текущих маршрутов</w:t>
        <w:tab/>
        <w:t xml:space="preserve">выполнение назначенных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Инциденты</w:t>
        <w:tab/>
        <w:t xml:space="preserve">полный доступ</w:t>
        <w:tab/>
        <w:t xml:space="preserve">полный доступ</w:t>
        <w:tab/>
        <w:t xml:space="preserve">полный доступ</w:t>
        <w:tab/>
        <w:t xml:space="preserve">обработка</w:t>
        <w:tab/>
        <w:t xml:space="preserve">обработка по объекту</w:t>
        <w:tab/>
        <w:t xml:space="preserve">обработка по смене</w:t>
        <w:tab/>
        <w:t xml:space="preserve">обработка назначенных</w:t>
        <w:tab/>
        <w:t xml:space="preserve">просмотр</w:t>
        <w:tab/>
        <w:t xml:space="preserve">просмотр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Статусы инцидентов</w:t>
        <w:tab/>
        <w:t xml:space="preserve">полный доступ</w:t>
        <w:tab/>
        <w:t xml:space="preserve">полный доступ</w:t>
        <w:tab/>
        <w:t xml:space="preserve">изменение</w:t>
        <w:tab/>
        <w:t xml:space="preserve">изменение</w:t>
        <w:tab/>
        <w:t xml:space="preserve">изменение по объекту</w:t>
        <w:tab/>
        <w:t xml:space="preserve">изменение по смене</w:t>
        <w:tab/>
        <w:t xml:space="preserve">изменение назначенных</w:t>
        <w:tab/>
        <w:t xml:space="preserve">нет</w:t>
        <w:tab/>
        <w:t xml:space="preserve">просмотр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Отчёты</w:t>
        <w:tab/>
        <w:t xml:space="preserve">полный доступ</w:t>
        <w:tab/>
        <w:t xml:space="preserve">полный доступ</w:t>
        <w:tab/>
        <w:t xml:space="preserve">полный доступ</w:t>
        <w:tab/>
        <w:t xml:space="preserve">ограниченно</w:t>
        <w:tab/>
        <w:t xml:space="preserve">по объекту</w:t>
        <w:tab/>
        <w:t xml:space="preserve">по смене</w:t>
        <w:tab/>
        <w:t xml:space="preserve">свои действия</w:t>
        <w:tab/>
        <w:t xml:space="preserve">просмотр</w:t>
        <w:tab/>
        <w:t xml:space="preserve">полный просмотр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Журнал действий</w:t>
        <w:tab/>
        <w:t xml:space="preserve">полный доступ</w:t>
        <w:tab/>
        <w:t xml:space="preserve">просмотр</w:t>
        <w:tab/>
        <w:t xml:space="preserve">просмотр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просмотр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Экспорт данных</w:t>
        <w:tab/>
        <w:t xml:space="preserve">полный доступ</w:t>
        <w:tab/>
        <w:t xml:space="preserve">по разрешению</w:t>
        <w:tab/>
        <w:t xml:space="preserve">по разрешению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по разрешению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API</w:t>
        <w:tab/>
        <w:t xml:space="preserve">полный доступ</w:t>
        <w:tab/>
        <w:t xml:space="preserve">по разрешению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Финансовые данные</w:t>
        <w:tab/>
        <w:t xml:space="preserve">по тарифу</w:t>
        <w:tab/>
        <w:t xml:space="preserve">по тарифу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  <w:tab/>
        <w:t xml:space="preserve">нет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8. Права по работе с организациями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8.1. Создание организации в S-OMS выполняется Оператором или уполномоченным платформенным администратором.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8.2. Клиент не вправе создавать дополнительные организации без согласования с Оператором, если такая функция не предусмотрена тарифом.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8.3. Изменение наименования, БИН, реквизитов, юридических данных и основного профиля организации может выполняться Оператором либо администратором организации в пределах предоставленных прав.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8.4. Удаление организации может выполняться только Оператором.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8.5. Блокировка организации может выполняться Оператором при нарушении Договора, задолженности, угрозе безопасности, незаконной обработке данных или иных основаниях, предусмотренных Договором.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9. Права по работе с пользователями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9.1. Пользователи S-OMS создаются Оператором, администратором организации или иным уполномоченным лицом.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9.2. При создании пользователя указываются: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роль;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организация;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объект, если применимо;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подразделение, если применимо;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статус доступа;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иные данные, необходимые для работы S-OMS.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9.3. Администратор организации вправе создавать пользователей только в пределах своей организации.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9.4. Администратор организации не вправе создавать платформенных пользователей Оператора.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9.5. Пользователь может иметь одну или несколько ролей, если это предусмотрено S-OMS.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9.6. При назначении нескольких ролей применяется совокупность прав, если система не устанавливает приоритет ограничений.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9.7. Оператор вправе ограничить возможность назначения отдельных ролей Клиентом.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9.8. Удаление или деактивация пользователя не удаляет автоматически историю его действий, если такая история необходима для аудита, отчётности, расследования инцидентов или исполнения закона.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10. Права по работе с объектами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10.1. Объекты создаются Оператором, администратором организации, менеджером объекта или иным уполномоченным пользователем.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10.2. Права на создание, изменение и удаление объектов зависят от тарифа и роли пользователя.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10.3. Менеджер объекта может управлять только теми объектами, которые ему назначены.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10.4. Сотрудник охраны может видеть только назначенные ему объекты, посты, маршруты, смены и инциденты, если иное не предусмотрено настройками.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10.5. Наблюдатель может просматривать объекты только в пределах предоставленного доступа.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10.6. Удаление объекта может быть ограничено, если по объекту есть активные инциденты, смены, посты, маршруты, отчёты или история событий.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10.7. Оператор вправе архивировать объект вместо удаления, если это необходимо для сохранения истории.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11. Права по работе с постами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11.1. Посты создаются внутри объектов.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11.2. Права на создание и изменение постов могут иметь: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иные роли по настройке Оператора.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11.3. Начальник смены может видеть посты, связанные с его сменой.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11.4. Сотрудник охраны может видеть назначенный пост и связанные с ним инструкции, смены, маршруты и инциденты.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11.5. Удаление поста может быть ограничено, если по нему есть история смен, маршрутов или инцидентов.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12. Права по работе с персоналом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12.1. Модуль персонала используется для управления сотрудниками, охранниками, диспетчерами, руководителями и иными лицами Клиента.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12.2. Права на создание и изменение персонала могут иметь: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менеджер объекта в пределах объекта;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иные роли по настройке Оператора.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12.3. Доступ к персональным данным персонала должен быть ограничен служебной необходимостью.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12.4. Сотрудник охраны может видеть свои данные, свои смены, свои маршруты и назначенные задачи, если это предусмотрено настройками.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12.5. Директор, руководитель службы безопасности и аудитор могут просматривать данные персонала в объёме, необходимом для управленческой, контрольной или отчётной функции.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12.6. Клиент несёт ответственность за законность внесения данных персонала в S-OMS.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13. Права по работе со сменами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13.1. Смены могут создаваться и изменяться уполномоченными пользователями.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13.2. Права на управление сменами могут иметь: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начальник смены в пределах своих полномочий.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13.3. Сотрудник охраны может видеть свои смены и отмечать действия, если это предусмотрено настройками.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13.4. Изменение завершённых смен может быть ограничено.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13.5. Корректировка завершённой смены может требовать прав администратора, руководителя службы безопасности или владельца организации.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13.6. История изменений смен может сохраняться в журнале действий.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14. Права по работе с маршрутами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14.1. Маршруты создаются для обходов, патрулирования, проверки, реагирования или иных операционных задач.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14.2. Права на создание и изменение маршрутов могут иметь: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начальник смены в пределах смены.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14.3. Сотрудник охраны может видеть и выполнять назначенный маршрут.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14.4. Изменение маршрута после начала выполнения может быть ограничено.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14.5. Отчёт по маршруту может быть доступен руководителю службы безопасности, менеджеру объекта, администратору организации и аудитору.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15. Права по работе с инцидентами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15.1. Инциденты являются одним из ключевых разделов S-OMS.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15.2. Права на просмотр, создание, принятие, назначение, изменение статуса, закрытие и экспорт инцидентов зависят от роли пользователя.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15.3. Владелец организации и администратор организации имеют полный доступ к инцидентам своей организации, если иное не ограничено настройками.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15.4. Руководитель службы безопасности имеет полный операционный доступ к инцидентам своей организации или назначенных объектов.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15.5. Диспетчер организации может принимать, распределять, обновлять и закрывать инциденты в пределах своих прав.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15.6. Менеджер объекта может работать с инцидентами по назначенному объекту.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15.7. Начальник смены может работать с инцидентами, относящимися к его смене.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15.8. Сотрудник охраны может работать только с назначенными ему инцидентами, если иное не предусмотрено настройками.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15.9. Наблюдатель может только просматривать инциденты в пределах разрешённого доступа.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15.10. Аудитор может просматривать инциденты, историю статусов и отчёты без права изменения.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16. Права по статусам инцидентов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16.1. Изменение статусов инцидента доступно только ролям, которым такое право предоставлено.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16.2. Статусы могут включать: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создано;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принято;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назначено;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в пути;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на месте;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в обработке;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решено;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закрыто;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отменено;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ошибка обработки.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16.3. Оператор вправе изменять перечень статусов, если это необходимо для развития S-OMS или исполнения договоров.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16.4. Закрытие инцидента может требовать комментария, вложения, результата или подтверждения.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16.5. Для инцидентов высокого приоритета закрытие без комментария может быть запрещено.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16.6. Изменение статуса может фиксироваться в журнале действий с указанием пользователя, времени и комментария.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17. Права по отчётам и аналитике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17.1. Доступ к отчётам предоставляется в пределах роли и тарифа.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17.2. Отчёты могут включать: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объекты;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посты;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персонал;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время реакции;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качество обработки;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ложные тревоги;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журнал действий;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нагрузку;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иные показатели.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17.3. Владелец организации, администратор организации, руководитель службы безопасности и директор могут иметь расширенный доступ к отчётам.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17.4. Менеджер объекта может видеть отчёты по своему объекту.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17.5. Начальник смены может видеть отчёты по своей смене.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17.6. Сотрудник охраны может видеть только свои действия, смены, маршруты и задачи, если это предусмотрено настройками.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17.7. Экспорт отчётов может быть ограничен отдельным правом.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18. Права на экспорт данных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18.1. Экспорт данных является повышенным правом доступа.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18.2. Экспорт может включать: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списки пользователей;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объекты;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посты;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персонал;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отчёты;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журналы;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аналитику;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иные данные.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18.3. Право экспорта может быть предоставлено: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владельцу организации;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администратору организации;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руководителю службы безопасности;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аудитору;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иной роли по согласованию с Оператором.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18.4. Оператор вправе ограничить экспорт персональных данных, геолокации, журналов, инцидентов и иных чувствительных данных.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18.5. Все выгрузки данных должны использоваться Клиентом только в законных целях.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18.6. Клиент несёт ответственность за сохранность выгруженных данных после их получения.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19. API-доступ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19.1. API-доступ предоставляется только при наличии соответствующего тарифа или отдельного соглашения.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19.2. API-пользователь получает только те права, которые необходимы для конкретной интеграции.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19.3. API-доступ может быть ограничен: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организацией;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объектом;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типом данных;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методами API;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частотой запросов;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IP-адресами;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сроком действия ключа;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лимитами тарифа.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19.4. API-ключи и токены являются конфиденциальной информацией.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19.5. Клиент обязан обеспечить хранение API-ключей и токенов в защищённой среде.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19.6. Оператор вправе отозвать API-ключ при нарушении правил, компрометации, подозрении на несанкционированный доступ, чрезмерной нагрузке или прекращении Договора.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20. Журнал действий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20.1. S-OMS может фиксировать действия пользователей в журнале действий.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20.2. В журнале могут фиксироваться: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вход пользователя;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создание пользователя;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изменение роли;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создание объекта;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изменение объекта;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создание поста;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создание смены;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изменение смены;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создание инцидента;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изменение статуса инцидента;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закрытие инцидента;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экспорт данных;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API-запросы;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изменение настроек;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ошибки доступа;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иные действия.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20.3. Журнал действий используется для безопасности, расследования инцидентов, разрешения споров, контроля качества и защиты прав Сторон.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20.4. Доступ к журналу действий предоставляется ограниченному кругу ролей.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20.5. Удаление или изменение журнала действий пользователями Клиента не допускается, если такая функция не предусмотрена Оператором.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21. Порядок предоставления доступа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21.1. Доступ пользователю S-OMS предоставляется после создания учётной записи и назначения роли.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21.2. Доступ может быть создан: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Оператором;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администратором организации;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владельцем организации;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иным уполномоченным пользователем.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21.3. При предоставлении доступа должны быть указаны: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контактный номер;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организация;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роль;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объекты доступа;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срок доступа, если он ограничен;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основание предоставления доступа.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21.4. Оператор вправе потребовать подтверждение полномочий пользователя.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21.5. Оператор вправе отказать в создании доступа, если данные неполные, недостоверные, нарушают требования безопасности или противоречат Договору.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22. Порядок изменения доступа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22.1. Изменение доступа выполняется при изменении должности, функций, объекта, смены, полномочий или организационной структуры.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22.2. Изменение доступа может включать: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смену роли;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добавление объекта;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удаление объекта;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добавление права;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ограничение права;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блокировку доступа;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изменение статуса пользователя;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отзыв API-ключа.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22.3. Клиент обязан своевременно изменять доступы пользователей при изменении их функций.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22.4. Если пользователь получил избыточный доступ, Клиент обязан немедленно ограничить его.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22.5. Оператор вправе самостоятельно ограничить доступ, если выявлен риск безопасности или нарушение Договора.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23. Порядок блокировки доступа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23.1. Доступ пользователя может быть заблокирован в следующих случаях: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увольнение;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отстранение;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изменение должности;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утрата полномочий;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компрометация аккаунта;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подозрение на нарушение;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передача доступа третьим лицам;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неправомерная выгрузка данных;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попытка доступа к чужим данным;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нарушение информационной безопасности;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неактивность;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требование Клиента;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требование Оператора;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требование компетентного органа;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прекращение Договора.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23.2. Клиент обязан немедленно блокировать доступ уволенных и отстранённых сотрудников.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23.3. Оператор вправе экстренно заблокировать доступ без предварительного уведомления, если доступ создаёт риск для платформы, данных, Пользователей, Клиента, Оператора или третьих лиц.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23.4. После блокировки пользователь не может выполнять действия в S-OMS.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23.5. История действий заблокированного пользователя сохраняется.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24. Порядок удаления пользователя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24.1. Удаление пользователя может быть технически заменено деактивацией, если сохранение истории действий необходимо для аудита, безопасности, отчётности или исполнения закона.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24.2. Пользователь может быть удалён или деактивирован: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администратором организации;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владельцем организации;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  <w:t xml:space="preserve">Оператором;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иным уполномоченным лицом.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24.3. Удаление пользователя не должно нарушать целостность истории инцидентов, смен, маршрутов и отчётов.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24.4. Оператор вправе сохранить технические записи о действиях удалённого пользователя.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25. Временный доступ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25.1. Временный доступ может предоставляться подрядчикам, аудиторам, консультантам, техническим специалистам или иным лицам.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25.2. Временный доступ должен иметь: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ограниченный срок;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ограниченную роль;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ограниченный набор объектов;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основание предоставления;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ответственного со стороны Клиента.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25.3. По окончании срока временный доступ должен быть заблокирован.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  <w:t xml:space="preserve">25.4. Клиент несёт ответственность за действия лиц, которым предоставил временный доступ.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26. Доступ технической поддержки Оператора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26.1. Техническая поддержка Оператора может получать доступ к данным Клиента только в объёме, необходимом для решения технического обращения, сопровождения, диагностики, исправления ошибки, настройки или исполнения Договора.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26.2. Доступ технической поддержки может быть постоянным или временным в зависимости от архитектуры S-OMS и условий тарифа.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26.3. Оператор обязан ограничивать доступ технической поддержки служебной необходимостью.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26.4. Действия технической поддержки могут фиксироваться в журнале действий.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26.5. Клиент понимает, что без доступа технической поддержки к отдельным техническим данным устранение ошибок может быть невозможно.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27. Доступ к персональным данным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27.1. Доступ к персональным данным предоставляется только ролям, которым такие данные необходимы.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27.2. Персональные данные могут включать: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  <w:t xml:space="preserve">телефон;</w:t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  <w:t xml:space="preserve">должность;</w:t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роль;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  <w:t xml:space="preserve">данные смен;</w:t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данные маршрутов;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  <w:t xml:space="preserve">данные инцидентов;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геолокацию;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историю действий;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иные сведения.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27.3. Клиент отвечает за законность обработки персональных данных своими пользователями.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27.4. Оператор вправе ограничить отображение отдельных персональных данных в зависимости от роли.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27.5. Экспорт персональных данных может быть доступен только уполномоченным ролям.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28. Доступ к геолокационным данным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28.1. Геолокационные данные относятся к чувствительным операционным данным и должны быть доступны только при служебной необходимости.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28.2. Доступ к геолокации может быть предоставлен: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диспетчеру;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руководителю службы безопасности;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менеджеру объекта;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начальнику смены;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сотруднику охраны по назначенному событию;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администратору организации;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Оператору в рамках технической или диспетчерской функции.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28.3. Доступ к истории геолокации может быть ограничен.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28.4. Использование геолокации для контроля сотрудников допускается только при наличии законного основания со стороны Клиента.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28.5. Клиент несёт ответственность за незаконное использование геолокационных данных.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29. Доступ к тревожным обращениям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29.1. Тревожные обращения могут содержать персональные данные, геолокацию, адреса, комментарии, вложения и иные конфиденциальные сведения.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29.2. Доступ к тревожным обращениям предоставляется только пользователям, участвующим в их обработке, контроле, отчётности или аудите.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29.3. Пользователь, не связанный с объектом, организацией, сменой или функцией обработки обращения, не должен иметь доступ к такому обращению.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29.4. Оператор вправе ограничить просмотр тревожных обращений, если это необходимо для защиты данных.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29.5. Закрытые тревожные обращения могут быть доступны только уполномоченным ролям.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30. Разделение данных между организациями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30.1. Данные одной организации не должны быть доступны другой организации, если иное не предусмотрено договором, настройкой платформы, функцией агрегатора, корпоративной структурой или законным основанием.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30.2. Клиент не вправе получать доступ к данным другой организации.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30.3. Охранное агентство может получать доступ к данным Клиента только в объёме, необходимом для обработки переданных ему тревожных обращений или оказания услуг.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30.4. Корпоративный клиент может получать доступ к данным своих пользователей и объектов только в пределах договора, настроек, согласий и законодательства.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30.5. Оператор вправе иметь платформенный доступ к данным организаций в пределах технической, диспетчерской, контрольной, договорной и законной необходимости.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  <w:t xml:space="preserve">31. Нарушения правил доступа</w:t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  <w:t xml:space="preserve">31.1. Нарушениями правил доступа считаются: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  <w:t xml:space="preserve">передача логина или пароля;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использование чужого аккаунта;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  <w:t xml:space="preserve">создание общего аккаунта без согласования;</w:t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назначение избыточных прав;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  <w:t xml:space="preserve">несвоевременное удаление доступа;</w:t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попытка получить доступ к чужим данным;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несанкционированный экспорт данных;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копирование данных вне целей Договора;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  <w:t xml:space="preserve">передача данных третьим лицам;</w:t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использование API вне разрешённых целей;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  <w:t xml:space="preserve">обход технических ограничений;</w:t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попытка изменить журнал действий;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использование S-OMS в незаконных целях.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31.2. Нарушение правил доступа является основанием для блокировки пользователя, ограничения доступа Клиента, приостановления сервиса, расторжения Договора и предъявления требований о возмещении ущерба.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32. Ответственность Клиента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32.1. Клиент несёт ответственность за: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назначение ролей своим пользователям;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создание пользователей;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своевременное удаление доступов;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  <w:t xml:space="preserve">действия пользователей S-OMS;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  <w:t xml:space="preserve">действия администраторов организации;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действия временных пользователей;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  <w:t xml:space="preserve">законность обработки данных;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сохранность выгруженных данных;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  <w:t xml:space="preserve">соблюдение настоящего Регламента;</w:t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ущерб, причинённый Оператору, другим клиентам, пользователям или третьим лицам из-за нарушения правил доступа.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32.2. Если нарушение произошло через учётную запись пользователя Клиента, ответственность несёт Клиент, если не докажет отсутствие своей вины и принятие необходимых мер безопасности.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33. Ответственность Оператора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33.1. Оператор несёт ответственность за техническую реализацию ролевой модели в пределах возможностей S-OMS.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  <w:t xml:space="preserve">33.2. Оператор не отвечает за ошибочное назначение ролей Клиентом, избыточный доступ, предоставленный администратором Клиента, или несвоевременное удаление доступа сотрудника Клиента.</w:t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33.3. Оператор не отвечает за действия пользователей Клиента, если такие действия не вызваны прямой виновной ошибкой Оператора.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34. Проверка и аудит доступов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34.1. Клиент обязан регулярно проверять актуальность пользователей и ролей.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34.2. Рекомендуемая периодичность проверки доступов — не реже одного раза в квартал, если иной срок не установлен договором или внутренним регламентом Клиента.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34.3. Оператор вправе запросить у Клиента подтверждение актуальности доступов.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  <w:t xml:space="preserve">34.4. Оператор вправе провести технический аудит доступа при подозрении на нарушение безопасности.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34.5. По итогам аудита Оператор может потребовать: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  <w:t xml:space="preserve">удалить неактуальных пользователей;</w:t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  <w:t xml:space="preserve">снизить права отдельным ролям;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  <w:t xml:space="preserve">отключить API-ключи;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изменить пароль;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  <w:t xml:space="preserve">включить дополнительные меры защиты;</w:t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предоставить пояснения;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  <w:t xml:space="preserve">устранить нарушение.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  <w:t xml:space="preserve">35. Изменение настоящего Регламента</w:t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  <w:t xml:space="preserve">35.1. Оператор вправе инициировать изменение настоящего Регламента при изменении S-OMS, требований безопасности, законодательства, тарифов, модулей или операционной модели QOR.</w:t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  <w:t xml:space="preserve">35.2. Изменения оформляются дополнительным соглашением, новой редакцией приложения или иным способом, согласованным Сторонами.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  <w:t xml:space="preserve">35.3. Если Клиент продолжает использовать S-OMS после вступления новой редакции Регламента в силу, он считается принявшим изменения, если такой порядок предусмотрен Договором или дополнительным соглашением.</w:t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  <w:t xml:space="preserve">36. Срок действия Регламента</w:t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  <w:t xml:space="preserve">36.1. Настоящий Регламент вступает в силу с даты его подписания Сторонами либо с даты предоставления Клиенту доступа к S-OMS.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36.2. Регламент действует в течение срока действия Договора.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36.3. Положения о конфиденциальности, персональных данных, ответственности, журналах действий, выгрузках и нарушениях доступа продолжают действовать после прекращения Договора в части ранее возникших обязательств.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  <w:t xml:space="preserve">37. Подписи Сторон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  <w:t xml:space="preserve">Клиент</w:t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